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7A4DED" w14:textId="77777777" w:rsidR="00C8159E" w:rsidRDefault="00C8159E">
      <w:pPr>
        <w:widowControl w:val="0"/>
        <w:spacing w:after="0" w:line="223" w:lineRule="auto"/>
        <w:jc w:val="both"/>
        <w:sectPr w:rsidR="00C8159E">
          <w:headerReference w:type="default" r:id="rId8"/>
          <w:footerReference w:type="default" r:id="rId9"/>
          <w:pgSz w:w="12240" w:h="15840"/>
          <w:pgMar w:top="1821" w:right="1020" w:bottom="280" w:left="1040" w:header="720" w:footer="720" w:gutter="0"/>
          <w:pgNumType w:start="1"/>
          <w:cols w:space="720"/>
        </w:sectPr>
      </w:pPr>
    </w:p>
    <w:p w14:paraId="32F6FEEE" w14:textId="3151A271" w:rsidR="005D3005" w:rsidRDefault="009019FF" w:rsidP="005D3005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  <w:r w:rsidRPr="009019FF">
        <w:rPr>
          <w:b/>
          <w:bCs/>
          <w:sz w:val="24"/>
          <w:szCs w:val="24"/>
        </w:rPr>
        <w:t>BASES LLAMADO A CONCURSO PÚBLICO CARGO PROFESIONAL COMUNAL PSICÓLOGO/A  EQUIPO SENDA PREVIENE  I. MUNICIPALIDAD DE CONCEPCIÓN </w:t>
      </w:r>
    </w:p>
    <w:p w14:paraId="0A2E6950" w14:textId="77777777" w:rsidR="00204467" w:rsidRDefault="00204467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</w:pPr>
    </w:p>
    <w:p w14:paraId="14BDF8B7" w14:textId="77777777" w:rsidR="005D3005" w:rsidRDefault="005D3005" w:rsidP="00204467">
      <w:pPr>
        <w:pStyle w:val="NormalWeb"/>
        <w:spacing w:before="0" w:beforeAutospacing="0" w:after="160" w:afterAutospacing="0"/>
        <w:rPr>
          <w:rFonts w:ascii="Calibri" w:hAnsi="Calibri" w:cs="Calibri"/>
          <w:color w:val="000000"/>
        </w:rPr>
      </w:pPr>
    </w:p>
    <w:p w14:paraId="3DF7C5B3" w14:textId="1E82A343" w:rsidR="00204467" w:rsidRDefault="00204467" w:rsidP="00204467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PROCESO DE POSTULACION Y RECEPCION DE ANTECEDENTES: </w:t>
      </w:r>
    </w:p>
    <w:p w14:paraId="34F86EC6" w14:textId="5BA030C9" w:rsidR="00204467" w:rsidRPr="005D3005" w:rsidRDefault="00204467" w:rsidP="005D3005">
      <w:pPr>
        <w:pStyle w:val="NormalWeb"/>
        <w:spacing w:before="0" w:beforeAutospacing="0" w:after="160" w:afterAutospacing="0"/>
        <w:jc w:val="both"/>
      </w:pPr>
      <w:r>
        <w:rPr>
          <w:rFonts w:ascii="Calibri" w:hAnsi="Calibri" w:cs="Calibri"/>
          <w:color w:val="000000"/>
        </w:rPr>
        <w:t xml:space="preserve">La Ilustre Municipalidad de Concepción en convenio con el Servicio Nacional para la Prevención y Rehabilitación del Consumo de Drogas y Alcohol, llama a concurso para proveer del cargo de </w:t>
      </w:r>
      <w:r w:rsidR="008B10DF">
        <w:rPr>
          <w:rFonts w:ascii="Calibri" w:hAnsi="Calibri" w:cs="Calibri"/>
          <w:color w:val="000000"/>
        </w:rPr>
        <w:t>Profesional de Apoyo</w:t>
      </w:r>
      <w:r>
        <w:rPr>
          <w:rFonts w:ascii="Calibri" w:hAnsi="Calibri" w:cs="Calibri"/>
          <w:color w:val="000000"/>
        </w:rPr>
        <w:t xml:space="preserve"> Comunal de Equipo </w:t>
      </w:r>
      <w:r w:rsidR="008B10DF">
        <w:rPr>
          <w:rFonts w:ascii="Calibri" w:hAnsi="Calibri" w:cs="Calibri"/>
          <w:color w:val="000000"/>
        </w:rPr>
        <w:t xml:space="preserve">SENDA </w:t>
      </w:r>
      <w:r>
        <w:rPr>
          <w:rFonts w:ascii="Calibri" w:hAnsi="Calibri" w:cs="Calibri"/>
          <w:color w:val="000000"/>
        </w:rPr>
        <w:t>P</w:t>
      </w:r>
      <w:r w:rsidR="008B10DF">
        <w:rPr>
          <w:rFonts w:ascii="Calibri" w:hAnsi="Calibri" w:cs="Calibri"/>
          <w:color w:val="000000"/>
        </w:rPr>
        <w:t>REVIENE</w:t>
      </w:r>
      <w:r>
        <w:rPr>
          <w:rFonts w:ascii="Calibri" w:hAnsi="Calibri" w:cs="Calibri"/>
          <w:color w:val="000000"/>
        </w:rPr>
        <w:t>. </w:t>
      </w:r>
    </w:p>
    <w:p w14:paraId="76163CD3" w14:textId="77777777" w:rsidR="00C8159E" w:rsidRDefault="00C8159E">
      <w:pPr>
        <w:widowControl w:val="0"/>
        <w:spacing w:after="0" w:line="240" w:lineRule="auto"/>
        <w:jc w:val="both"/>
        <w:rPr>
          <w:sz w:val="20"/>
          <w:szCs w:val="20"/>
        </w:rPr>
      </w:pPr>
    </w:p>
    <w:tbl>
      <w:tblPr>
        <w:tblStyle w:val="a4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74"/>
        <w:gridCol w:w="6399"/>
      </w:tblGrid>
      <w:tr w:rsidR="00C8159E" w14:paraId="5799034D" w14:textId="77777777">
        <w:trPr>
          <w:trHeight w:val="740"/>
        </w:trPr>
        <w:tc>
          <w:tcPr>
            <w:tcW w:w="2674" w:type="dxa"/>
            <w:shd w:val="clear" w:color="auto" w:fill="DEEBF6"/>
          </w:tcPr>
          <w:p w14:paraId="4E286DC7" w14:textId="77777777" w:rsidR="00C81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del cargo</w:t>
            </w:r>
          </w:p>
        </w:tc>
        <w:tc>
          <w:tcPr>
            <w:tcW w:w="6399" w:type="dxa"/>
            <w:shd w:val="clear" w:color="auto" w:fill="DEEBF6"/>
          </w:tcPr>
          <w:p w14:paraId="00084057" w14:textId="77777777" w:rsidR="00C8159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Profesional Apoyo Equipo SENDA Previene </w:t>
            </w:r>
          </w:p>
        </w:tc>
      </w:tr>
      <w:tr w:rsidR="00C8159E" w14:paraId="39FABE4E" w14:textId="77777777">
        <w:trPr>
          <w:trHeight w:val="285"/>
        </w:trPr>
        <w:tc>
          <w:tcPr>
            <w:tcW w:w="2674" w:type="dxa"/>
          </w:tcPr>
          <w:p w14:paraId="24207592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Jefatura Directa</w:t>
            </w:r>
          </w:p>
        </w:tc>
        <w:tc>
          <w:tcPr>
            <w:tcW w:w="6399" w:type="dxa"/>
          </w:tcPr>
          <w:p w14:paraId="0C4B25ED" w14:textId="77777777" w:rsidR="00C8159E" w:rsidRDefault="00000000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Coordinador/a Comunal Equipo Previene</w:t>
            </w:r>
          </w:p>
        </w:tc>
      </w:tr>
      <w:tr w:rsidR="00C8159E" w14:paraId="5D613946" w14:textId="77777777">
        <w:trPr>
          <w:trHeight w:val="285"/>
        </w:trPr>
        <w:tc>
          <w:tcPr>
            <w:tcW w:w="2674" w:type="dxa"/>
          </w:tcPr>
          <w:p w14:paraId="63637B91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N° Cargos Vacantes</w:t>
            </w:r>
          </w:p>
        </w:tc>
        <w:tc>
          <w:tcPr>
            <w:tcW w:w="6399" w:type="dxa"/>
          </w:tcPr>
          <w:p w14:paraId="7A886395" w14:textId="77777777" w:rsidR="00C8159E" w:rsidRDefault="00000000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1</w:t>
            </w:r>
          </w:p>
        </w:tc>
      </w:tr>
      <w:tr w:rsidR="00C8159E" w14:paraId="00B26F54" w14:textId="77777777">
        <w:trPr>
          <w:trHeight w:val="315"/>
        </w:trPr>
        <w:tc>
          <w:tcPr>
            <w:tcW w:w="2674" w:type="dxa"/>
          </w:tcPr>
          <w:p w14:paraId="75DF0CDD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Personal a cargo</w:t>
            </w:r>
          </w:p>
        </w:tc>
        <w:tc>
          <w:tcPr>
            <w:tcW w:w="6399" w:type="dxa"/>
          </w:tcPr>
          <w:p w14:paraId="08FD83B5" w14:textId="77777777" w:rsidR="00C8159E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C8159E" w14:paraId="6F8DC001" w14:textId="77777777">
        <w:trPr>
          <w:trHeight w:val="388"/>
        </w:trPr>
        <w:tc>
          <w:tcPr>
            <w:tcW w:w="2674" w:type="dxa"/>
          </w:tcPr>
          <w:p w14:paraId="5865A24F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Maneja presupuesto</w:t>
            </w:r>
          </w:p>
        </w:tc>
        <w:tc>
          <w:tcPr>
            <w:tcW w:w="6399" w:type="dxa"/>
          </w:tcPr>
          <w:p w14:paraId="4E10A4C4" w14:textId="77777777" w:rsidR="00C8159E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C8159E" w14:paraId="12555189" w14:textId="77777777">
        <w:trPr>
          <w:trHeight w:val="388"/>
        </w:trPr>
        <w:tc>
          <w:tcPr>
            <w:tcW w:w="2674" w:type="dxa"/>
          </w:tcPr>
          <w:p w14:paraId="2C0BC72C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Comuna</w:t>
            </w:r>
          </w:p>
        </w:tc>
        <w:tc>
          <w:tcPr>
            <w:tcW w:w="6399" w:type="dxa"/>
          </w:tcPr>
          <w:p w14:paraId="5AE4B089" w14:textId="0E80E352" w:rsidR="00C8159E" w:rsidRDefault="00204467">
            <w:pPr>
              <w:widowControl w:val="0"/>
              <w:spacing w:after="0" w:line="240" w:lineRule="auto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Concepcion</w:t>
            </w:r>
          </w:p>
        </w:tc>
      </w:tr>
      <w:tr w:rsidR="00C8159E" w14:paraId="69E16371" w14:textId="77777777">
        <w:trPr>
          <w:trHeight w:val="388"/>
        </w:trPr>
        <w:tc>
          <w:tcPr>
            <w:tcW w:w="2674" w:type="dxa"/>
          </w:tcPr>
          <w:p w14:paraId="6E25BF78" w14:textId="77777777" w:rsidR="00C8159E" w:rsidRDefault="00000000">
            <w:pPr>
              <w:widowControl w:val="0"/>
              <w:spacing w:after="0" w:line="240" w:lineRule="auto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Región</w:t>
            </w:r>
          </w:p>
        </w:tc>
        <w:tc>
          <w:tcPr>
            <w:tcW w:w="6399" w:type="dxa"/>
          </w:tcPr>
          <w:p w14:paraId="392F6278" w14:textId="77777777" w:rsidR="00C8159E" w:rsidRDefault="00000000">
            <w:pPr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Biobío</w:t>
            </w:r>
          </w:p>
        </w:tc>
      </w:tr>
    </w:tbl>
    <w:p w14:paraId="06B0DBB1" w14:textId="77777777" w:rsidR="00C8159E" w:rsidRDefault="00C8159E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p w14:paraId="49E8CF85" w14:textId="77777777" w:rsidR="00C8159E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Objetivo del Cargo</w:t>
      </w:r>
    </w:p>
    <w:tbl>
      <w:tblPr>
        <w:tblStyle w:val="a5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C8159E" w14:paraId="2E0F5648" w14:textId="77777777">
        <w:trPr>
          <w:trHeight w:val="264"/>
        </w:trPr>
        <w:tc>
          <w:tcPr>
            <w:tcW w:w="9073" w:type="dxa"/>
            <w:shd w:val="clear" w:color="auto" w:fill="DEEBF6"/>
          </w:tcPr>
          <w:p w14:paraId="036E0054" w14:textId="77777777" w:rsidR="00C8159E" w:rsidRDefault="00000000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Objetivo del cargo</w:t>
            </w:r>
          </w:p>
        </w:tc>
      </w:tr>
      <w:tr w:rsidR="00C8159E" w14:paraId="19140160" w14:textId="77777777">
        <w:trPr>
          <w:trHeight w:val="773"/>
        </w:trPr>
        <w:tc>
          <w:tcPr>
            <w:tcW w:w="9073" w:type="dxa"/>
          </w:tcPr>
          <w:p w14:paraId="1D6DD1BD" w14:textId="77777777" w:rsidR="00C8159E" w:rsidRDefault="00000000">
            <w:pPr>
              <w:spacing w:after="0" w:line="240" w:lineRule="auto"/>
              <w:jc w:val="both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Apoyar la adecuada implementación del sistema de gestión local para la reducción de la demanda del consumo de drogas, a través de la efectiva ejecución de la oferta programática SENDA asignada a la comuna. Dicha implementación deberá realizarse ajustada a los diseños y lineamientos técnicos desarrollados por SENDA con una implementación sistémica, integrada, orientada a las personas, alineada con los objetivos institucionales y con pertinencia territorial.</w:t>
            </w:r>
          </w:p>
        </w:tc>
      </w:tr>
    </w:tbl>
    <w:p w14:paraId="2F857ED1" w14:textId="77777777" w:rsidR="00C8159E" w:rsidRDefault="00C8159E">
      <w:pPr>
        <w:spacing w:after="0" w:line="240" w:lineRule="auto"/>
        <w:ind w:left="1080"/>
        <w:jc w:val="both"/>
        <w:rPr>
          <w:b/>
          <w:bCs/>
          <w:color w:val="333333"/>
          <w:sz w:val="24"/>
          <w:szCs w:val="24"/>
        </w:rPr>
      </w:pPr>
    </w:p>
    <w:p w14:paraId="2F5EE195" w14:textId="77777777" w:rsidR="00C8159E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>Principales Funciones y Responsabilidades</w:t>
      </w:r>
    </w:p>
    <w:p w14:paraId="6600D9CF" w14:textId="77777777" w:rsidR="00C8159E" w:rsidRDefault="00C8159E">
      <w:pPr>
        <w:spacing w:after="0" w:line="240" w:lineRule="auto"/>
        <w:jc w:val="both"/>
        <w:rPr>
          <w:b/>
          <w:bCs/>
          <w:color w:val="333333"/>
          <w:sz w:val="24"/>
          <w:szCs w:val="24"/>
        </w:rPr>
      </w:pPr>
    </w:p>
    <w:tbl>
      <w:tblPr>
        <w:tblStyle w:val="a6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73"/>
      </w:tblGrid>
      <w:tr w:rsidR="00C8159E" w14:paraId="1C1168A2" w14:textId="77777777">
        <w:trPr>
          <w:trHeight w:val="778"/>
        </w:trPr>
        <w:tc>
          <w:tcPr>
            <w:tcW w:w="9073" w:type="dxa"/>
          </w:tcPr>
          <w:p w14:paraId="49B0BB62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Contribuir en el desarrollo de diagnósticos locales, que tomen en consideración las herramientas actualmente disponibles por parte de SENDA (Índice de Focalización Comunal, Encuesta de Factores Protectores y de Riesgo en estudiantes de 2° medio- EJB) y otros datos de relevancia local.</w:t>
            </w:r>
          </w:p>
        </w:tc>
      </w:tr>
      <w:tr w:rsidR="00C8159E" w14:paraId="72BD43AA" w14:textId="77777777">
        <w:trPr>
          <w:trHeight w:val="778"/>
        </w:trPr>
        <w:tc>
          <w:tcPr>
            <w:tcW w:w="9073" w:type="dxa"/>
          </w:tcPr>
          <w:p w14:paraId="62E7D402" w14:textId="1CFBC1F4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Facilitar a nivel comunal el desarrollo, implementación y evaluación de un Plan de Gestión Preventivo Comunal, que focalice y articule las estrategias de intervención en reducción de la demanda según los factores detectados y en consideración a los criterios de priorización institucional.</w:t>
            </w:r>
          </w:p>
        </w:tc>
      </w:tr>
      <w:tr w:rsidR="00C8159E" w14:paraId="7A1B972A" w14:textId="77777777">
        <w:trPr>
          <w:trHeight w:val="778"/>
        </w:trPr>
        <w:tc>
          <w:tcPr>
            <w:tcW w:w="9073" w:type="dxa"/>
          </w:tcPr>
          <w:p w14:paraId="61D9C306" w14:textId="77777777" w:rsidR="00C8159E" w:rsidRDefault="00000000">
            <w:pPr>
              <w:spacing w:after="0" w:line="240" w:lineRule="auto"/>
              <w:jc w:val="both"/>
              <w:rPr>
                <w:b/>
                <w:bCs/>
                <w:color w:val="333333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lastRenderedPageBreak/>
              <w:t>3.- Ejecutar la implementación de la oferta programática de SENDA, en espacios educativos, laborales, barriales y parentales, acorde a las orientaciones técnicas establecidas y los niveles de prevención requeridos (ambiental-universal, selectivo e indicado). Lo anterior, considerando la distribución temática asignada al equipo por la coordinación del SENDA Previene, en conjunto con SENDA Regional.</w:t>
            </w:r>
          </w:p>
        </w:tc>
      </w:tr>
      <w:tr w:rsidR="00C8159E" w14:paraId="3644A495" w14:textId="77777777">
        <w:trPr>
          <w:trHeight w:val="778"/>
        </w:trPr>
        <w:tc>
          <w:tcPr>
            <w:tcW w:w="9073" w:type="dxa"/>
          </w:tcPr>
          <w:p w14:paraId="0F832C3C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Ejecutar una vinculación efectiva con el entorno que permita de manera permanente, informar y sensibilizar a la comunidad sobre temáticas asociadas al consumo de alcohol y de otras drogas en la comuna y sus consecuencias sociosanitarias.</w:t>
            </w:r>
          </w:p>
        </w:tc>
      </w:tr>
      <w:tr w:rsidR="00C8159E" w14:paraId="52FF4B84" w14:textId="77777777">
        <w:trPr>
          <w:trHeight w:val="778"/>
        </w:trPr>
        <w:tc>
          <w:tcPr>
            <w:tcW w:w="9073" w:type="dxa"/>
          </w:tcPr>
          <w:p w14:paraId="026AB71B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Facilitar la participación del intersector (MIDESO, MINSAL, Municipios, Redes Institucionales y Temáticas, ONGs, etc.) y de las organizaciones sociales y comunitarias en mesas de trabajo relativas a los distintos espacios de desarrollo de reducción de la demanda, fomentando el trabajo colaborativo para el abordaje integral de la prevención del consumo de drogas y alcohol, en concordancia con el Plan de Acción de la Estrategia Nacional de Drogas y la mesa intersectorial comunal.</w:t>
            </w:r>
          </w:p>
        </w:tc>
      </w:tr>
      <w:tr w:rsidR="00C8159E" w14:paraId="6AFB6F0B" w14:textId="77777777">
        <w:trPr>
          <w:trHeight w:val="454"/>
        </w:trPr>
        <w:tc>
          <w:tcPr>
            <w:tcW w:w="9073" w:type="dxa"/>
          </w:tcPr>
          <w:p w14:paraId="2700F673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Mantener actualizados los sistemas de registro y monitoreo de la implementación programática institucional (SISPREV, SIGTE u otros que la institución defina) considerando los cronogramas establecidos para tal efecto.</w:t>
            </w:r>
          </w:p>
        </w:tc>
      </w:tr>
      <w:tr w:rsidR="00C8159E" w14:paraId="0BB8BEAD" w14:textId="77777777">
        <w:trPr>
          <w:trHeight w:val="490"/>
        </w:trPr>
        <w:tc>
          <w:tcPr>
            <w:tcW w:w="9073" w:type="dxa"/>
          </w:tcPr>
          <w:p w14:paraId="4ADFEDF5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7.- Apoyar gestiones de procesos administrativos de la implementación de programas SENDA a requerimiento de la coordinación comunal SENDA PREVIENE.</w:t>
            </w:r>
          </w:p>
        </w:tc>
      </w:tr>
      <w:tr w:rsidR="00C8159E" w14:paraId="0FD55D13" w14:textId="77777777">
        <w:trPr>
          <w:trHeight w:val="778"/>
        </w:trPr>
        <w:tc>
          <w:tcPr>
            <w:tcW w:w="9073" w:type="dxa"/>
          </w:tcPr>
          <w:p w14:paraId="4977B130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8.- Participar activamente en las instancias de capacitación provistas por SENDA y según los lineamientos de desarrollo profesional que el Servicio establece para el cargo. Mantenerse actualizado en temáticas transversales de los cursos de la academia SENDA.</w:t>
            </w:r>
          </w:p>
        </w:tc>
      </w:tr>
      <w:tr w:rsidR="00C8159E" w14:paraId="1816C0A0" w14:textId="77777777">
        <w:trPr>
          <w:trHeight w:val="511"/>
        </w:trPr>
        <w:tc>
          <w:tcPr>
            <w:tcW w:w="9073" w:type="dxa"/>
          </w:tcPr>
          <w:p w14:paraId="07606531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9.- Aplicar adecuada, responsable y éticamente instrumentos para determinar líneas de trabajo y acompañamiento a organizaciones o usuarios.</w:t>
            </w:r>
          </w:p>
        </w:tc>
      </w:tr>
      <w:tr w:rsidR="00C8159E" w14:paraId="609BC947" w14:textId="77777777">
        <w:trPr>
          <w:trHeight w:val="335"/>
        </w:trPr>
        <w:tc>
          <w:tcPr>
            <w:tcW w:w="9073" w:type="dxa"/>
          </w:tcPr>
          <w:p w14:paraId="3BE879F7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10.- Elaborar y/o actualizar catastro y coordinación con redes de la comunidad.</w:t>
            </w:r>
          </w:p>
        </w:tc>
      </w:tr>
      <w:tr w:rsidR="00C8159E" w14:paraId="45756110" w14:textId="77777777">
        <w:trPr>
          <w:trHeight w:val="511"/>
        </w:trPr>
        <w:tc>
          <w:tcPr>
            <w:tcW w:w="9073" w:type="dxa"/>
          </w:tcPr>
          <w:p w14:paraId="53858CBF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11.- Ejecutar intervenciones con comunidades en terreno, de manera sistemática de acuerdo a los lineamientos técnicos definidos por SENDA.</w:t>
            </w:r>
          </w:p>
        </w:tc>
      </w:tr>
    </w:tbl>
    <w:p w14:paraId="43198F4F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C221774" w14:textId="77777777" w:rsidR="0028227F" w:rsidRDefault="0028227F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5BF4B5C5" w14:textId="1119E8F9" w:rsidR="00C8159E" w:rsidRPr="0028227F" w:rsidRDefault="00000000" w:rsidP="0028227F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Requisitos del Cargo</w:t>
      </w:r>
    </w:p>
    <w:tbl>
      <w:tblPr>
        <w:tblStyle w:val="a7"/>
        <w:tblW w:w="9073" w:type="dxa"/>
        <w:tblInd w:w="-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694"/>
        <w:gridCol w:w="5536"/>
      </w:tblGrid>
      <w:tr w:rsidR="00C8159E" w14:paraId="7BCD1C77" w14:textId="77777777">
        <w:trPr>
          <w:trHeight w:val="781"/>
        </w:trPr>
        <w:tc>
          <w:tcPr>
            <w:tcW w:w="1843" w:type="dxa"/>
            <w:vMerge w:val="restart"/>
            <w:shd w:val="clear" w:color="auto" w:fill="DEEBF6"/>
            <w:vAlign w:val="center"/>
          </w:tcPr>
          <w:p w14:paraId="55EE255A" w14:textId="77777777" w:rsidR="00C8159E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/ formación</w:t>
            </w:r>
          </w:p>
        </w:tc>
        <w:tc>
          <w:tcPr>
            <w:tcW w:w="1694" w:type="dxa"/>
            <w:shd w:val="clear" w:color="auto" w:fill="DEEBF6"/>
            <w:vAlign w:val="center"/>
          </w:tcPr>
          <w:p w14:paraId="2C1BBEEB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Nivel educacional requerido</w:t>
            </w:r>
          </w:p>
        </w:tc>
        <w:tc>
          <w:tcPr>
            <w:tcW w:w="5536" w:type="dxa"/>
            <w:vAlign w:val="center"/>
          </w:tcPr>
          <w:p w14:paraId="3F781350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Título profesional de una carrera de al menos 08 semestres de duración, otorgado por una universidad o instituto profesional del Estado o reconocido por éste o aquellos validados en Chile de acuerdo a la legislación vigente, de las ciencias sociales. </w:t>
            </w:r>
          </w:p>
          <w:p w14:paraId="7C89CB03" w14:textId="77777777" w:rsidR="00C8159E" w:rsidRDefault="00C8159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D3E21F5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de al menos 3 años en sector público o privado.</w:t>
            </w:r>
          </w:p>
          <w:p w14:paraId="63A9952F" w14:textId="77777777" w:rsidR="00C8159E" w:rsidRDefault="00C8159E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8159E" w14:paraId="203F81F6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06C9ECC2" w14:textId="77777777" w:rsidR="00C8159E" w:rsidRDefault="00C81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0B8C74C5" w14:textId="77777777" w:rsidR="00C8159E" w:rsidRDefault="00000000">
            <w:pPr>
              <w:widowControl w:val="0"/>
              <w:spacing w:after="37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Estudios académicos</w:t>
            </w:r>
          </w:p>
        </w:tc>
        <w:tc>
          <w:tcPr>
            <w:tcW w:w="5536" w:type="dxa"/>
            <w:vAlign w:val="center"/>
          </w:tcPr>
          <w:p w14:paraId="26685613" w14:textId="77777777" w:rsidR="00C8159E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 preferencia carreras del área de las ciencias sociales como, por ejemplo: </w:t>
            </w:r>
          </w:p>
          <w:p w14:paraId="0BBAECB3" w14:textId="77777777" w:rsidR="00C8159E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Psicología </w:t>
            </w:r>
          </w:p>
          <w:p w14:paraId="1D1741AE" w14:textId="77777777" w:rsidR="00C8159E" w:rsidRDefault="00C8159E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</w:p>
        </w:tc>
      </w:tr>
      <w:tr w:rsidR="00C8159E" w14:paraId="39046276" w14:textId="77777777">
        <w:trPr>
          <w:trHeight w:val="781"/>
        </w:trPr>
        <w:tc>
          <w:tcPr>
            <w:tcW w:w="1843" w:type="dxa"/>
            <w:vMerge/>
            <w:shd w:val="clear" w:color="auto" w:fill="DEEBF6"/>
            <w:vAlign w:val="center"/>
          </w:tcPr>
          <w:p w14:paraId="3F69745D" w14:textId="77777777" w:rsidR="00C8159E" w:rsidRDefault="00C815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DEEBF6"/>
            <w:vAlign w:val="center"/>
          </w:tcPr>
          <w:p w14:paraId="4BA1DDE4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Estudios adicionales deseables </w:t>
            </w:r>
          </w:p>
        </w:tc>
        <w:tc>
          <w:tcPr>
            <w:tcW w:w="5536" w:type="dxa"/>
            <w:vAlign w:val="center"/>
          </w:tcPr>
          <w:p w14:paraId="1BCA3FF5" w14:textId="77777777" w:rsidR="00C8159E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Deseables cursos, diplomados u otros en ámbitos de la Prevención del consumo de alcohol y otras drogas; Diseño e Implementación de Proyectos; Intervención psicosocial;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24"/>
                <w:szCs w:val="24"/>
              </w:rPr>
              <w:t>Participación social, trabajo comunitario</w:t>
            </w:r>
          </w:p>
        </w:tc>
      </w:tr>
      <w:tr w:rsidR="00C8159E" w14:paraId="6E33D9ED" w14:textId="77777777">
        <w:trPr>
          <w:trHeight w:val="781"/>
        </w:trPr>
        <w:tc>
          <w:tcPr>
            <w:tcW w:w="1843" w:type="dxa"/>
            <w:shd w:val="clear" w:color="auto" w:fill="DEEBF6"/>
          </w:tcPr>
          <w:p w14:paraId="78421524" w14:textId="77777777" w:rsidR="00C8159E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Experiencia Laboral</w:t>
            </w:r>
          </w:p>
        </w:tc>
        <w:tc>
          <w:tcPr>
            <w:tcW w:w="7230" w:type="dxa"/>
            <w:gridSpan w:val="2"/>
            <w:vAlign w:val="center"/>
          </w:tcPr>
          <w:p w14:paraId="1A3202D6" w14:textId="77777777" w:rsidR="00C8159E" w:rsidRDefault="00000000">
            <w:pPr>
              <w:widowControl w:val="0"/>
              <w:spacing w:after="37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Experiencia profesional en Intervención Psicosocial y/o intervenciones comunitarias.</w:t>
            </w:r>
          </w:p>
          <w:p w14:paraId="0BA38FDB" w14:textId="77777777" w:rsidR="00C8159E" w:rsidRDefault="00000000">
            <w:pPr>
              <w:widowControl w:val="0"/>
              <w:spacing w:after="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Experiencia laboral deseable en alguno de los siguientes ámbitos: </w:t>
            </w:r>
          </w:p>
          <w:p w14:paraId="1CD27C4F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Programas públicos. </w:t>
            </w:r>
          </w:p>
          <w:p w14:paraId="51F79B92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Ámbito Municipal y/o comunitario, y/o educativo</w:t>
            </w:r>
          </w:p>
          <w:p w14:paraId="231804B6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Prevención y consumo de alcohol y otras drogas. </w:t>
            </w:r>
          </w:p>
          <w:p w14:paraId="6B797755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psicosocial en Tercer sector o Voluntariados.</w:t>
            </w:r>
          </w:p>
          <w:p w14:paraId="2DE3E114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Intervención con niños, niñas y Adolescentes</w:t>
            </w:r>
          </w:p>
          <w:p w14:paraId="1A3E9702" w14:textId="77777777" w:rsidR="00C8159E" w:rsidRDefault="00C8159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8159E" w14:paraId="19CE8BDC" w14:textId="77777777">
        <w:trPr>
          <w:trHeight w:val="903"/>
        </w:trPr>
        <w:tc>
          <w:tcPr>
            <w:tcW w:w="1843" w:type="dxa"/>
            <w:shd w:val="clear" w:color="auto" w:fill="DEEBF6"/>
            <w:vAlign w:val="center"/>
          </w:tcPr>
          <w:p w14:paraId="563C4DC3" w14:textId="77777777" w:rsidR="00C8159E" w:rsidRDefault="00000000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Conocimientos</w:t>
            </w:r>
          </w:p>
        </w:tc>
        <w:tc>
          <w:tcPr>
            <w:tcW w:w="7230" w:type="dxa"/>
            <w:gridSpan w:val="2"/>
            <w:vAlign w:val="center"/>
          </w:tcPr>
          <w:p w14:paraId="628004A2" w14:textId="77777777" w:rsidR="00C8159E" w:rsidRDefault="000000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los siguientes ámbitos:</w:t>
            </w:r>
          </w:p>
          <w:p w14:paraId="643EB00A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Conocimiento de metodologías para la prevención del consumo de alcohol y otras drogas </w:t>
            </w:r>
          </w:p>
          <w:p w14:paraId="53F44CC5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de metodologías de intervención psicosocial en ámbitos educativos y/o laborales y/o barriales y/o parentales.</w:t>
            </w:r>
          </w:p>
          <w:p w14:paraId="5E31F2F0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Competencias en gestión de redes institucionales y comunitarias.</w:t>
            </w:r>
          </w:p>
          <w:p w14:paraId="3D41C511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Trabajo con comunidades, redes institucionales y agentes estratégicos de las comunidades, en entorno local y con poblaciones de riesgo.</w:t>
            </w:r>
          </w:p>
          <w:p w14:paraId="1F31FBE3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Conocimiento en metodologías de formación y transferencia de conocimiento.</w:t>
            </w:r>
          </w:p>
          <w:p w14:paraId="5B98FDB8" w14:textId="77777777" w:rsidR="00C8159E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Manejo de Microsoft Office (Excel, Word, etc.), nivel intermedio.</w:t>
            </w:r>
          </w:p>
          <w:p w14:paraId="42C726F1" w14:textId="52C8B8E6" w:rsidR="00204467" w:rsidRDefault="00204467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Deseable conocimiento del territorio (Comuna)</w:t>
            </w:r>
          </w:p>
          <w:p w14:paraId="174A55E9" w14:textId="77777777" w:rsidR="00C8159E" w:rsidRDefault="00C8159E">
            <w:pPr>
              <w:spacing w:after="0" w:line="240" w:lineRule="auto"/>
              <w:ind w:left="720"/>
              <w:rPr>
                <w:sz w:val="24"/>
                <w:szCs w:val="24"/>
              </w:rPr>
            </w:pPr>
          </w:p>
        </w:tc>
      </w:tr>
    </w:tbl>
    <w:p w14:paraId="23D843F3" w14:textId="77777777" w:rsidR="00C8159E" w:rsidRDefault="00C8159E">
      <w:pPr>
        <w:spacing w:after="0" w:line="240" w:lineRule="auto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3AB390A1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5C031AE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93E94BD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40DCD6CD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293C87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100400E1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4A278B4" w14:textId="77777777" w:rsidR="00C8159E" w:rsidRDefault="00C8159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7FD575F" w14:textId="77777777" w:rsidR="00C8159E" w:rsidRDefault="00000000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Competencias Transversales</w:t>
      </w:r>
    </w:p>
    <w:p w14:paraId="7D0DCA60" w14:textId="77777777" w:rsidR="00C8159E" w:rsidRDefault="00C8159E">
      <w:pPr>
        <w:widowControl w:val="0"/>
        <w:spacing w:after="0" w:line="240" w:lineRule="auto"/>
        <w:rPr>
          <w:sz w:val="24"/>
          <w:szCs w:val="24"/>
        </w:rPr>
      </w:pPr>
    </w:p>
    <w:tbl>
      <w:tblPr>
        <w:tblStyle w:val="a8"/>
        <w:tblW w:w="9073" w:type="dxa"/>
        <w:tblInd w:w="-150" w:type="dxa"/>
        <w:tblLayout w:type="fixed"/>
        <w:tblLook w:val="0400" w:firstRow="0" w:lastRow="0" w:firstColumn="0" w:lastColumn="0" w:noHBand="0" w:noVBand="1"/>
      </w:tblPr>
      <w:tblGrid>
        <w:gridCol w:w="2552"/>
        <w:gridCol w:w="6521"/>
      </w:tblGrid>
      <w:tr w:rsidR="00C8159E" w14:paraId="2CBEA615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519B02D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Competencia Profesional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886606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Posee las habilidades y conocimientos necesarios para desempeñar su cargo de manera eficiente y eficaz. </w:t>
            </w:r>
          </w:p>
        </w:tc>
      </w:tr>
      <w:tr w:rsidR="00C8159E" w14:paraId="73172D9F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28F64C6C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 Trabajo en Equipo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DE8814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Colabora de manera efectiva con colegas y colaboradores para lograr metas de equipo. </w:t>
            </w:r>
          </w:p>
        </w:tc>
      </w:tr>
      <w:tr w:rsidR="00C8159E" w14:paraId="5443E426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5B3E1C1B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 Integridad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C90EA6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Actúa con honestidad, ética, transparencia en todas sus acciones y decisiones. </w:t>
            </w:r>
          </w:p>
        </w:tc>
      </w:tr>
      <w:tr w:rsidR="00C8159E" w14:paraId="0DC0AE3F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4B946ABC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4. Comunicación Efectiva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7CF7B7A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 capaz de expresarse de manera clara y escucha activamente a sus compañeros y superiores. </w:t>
            </w:r>
          </w:p>
        </w:tc>
      </w:tr>
      <w:tr w:rsidR="00C8159E" w14:paraId="0E3A5AEA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3E95FD5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 Organización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0E4A05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Tiene una visión clara de las funciones y tareas del puesto de trabajo y las ejecuta con eficacia y eficiencia. Planifica, prioriza y lleva a cabo de manera autónoma previendo posibles obstáculos.</w:t>
            </w:r>
          </w:p>
        </w:tc>
      </w:tr>
      <w:tr w:rsidR="00C8159E" w14:paraId="781FFD45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6FBE8637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6. Responsabilidad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2FE98F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Cumple con sus deberes y obligaciones de manera puntual y confiable. </w:t>
            </w:r>
          </w:p>
        </w:tc>
      </w:tr>
      <w:tr w:rsidR="00C8159E" w14:paraId="0626E1FF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E4436AD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7. Respeto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F2795F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Trata a sus pares, superiores y ciudadanos con consideración y amabilidad, comprendiendo las necesidades y perspectivas de los demás. </w:t>
            </w:r>
          </w:p>
        </w:tc>
      </w:tr>
      <w:tr w:rsidR="00C8159E" w14:paraId="6C6FD46E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CB894C2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8. Compromiso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2F94E4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Muestra un fuerte sentido de dedicación hacia su trabajo y hacia el servicio público. En el marco de los principios de trabajo de SENDA.</w:t>
            </w:r>
          </w:p>
        </w:tc>
      </w:tr>
      <w:tr w:rsidR="00C8159E" w14:paraId="37E2CEA5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935657E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9. Conciencia del Bien Público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834B0C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Entiende y valora la importancia del Servicio Público, trabajando en beneficio de la comunidad y el país. Procurando una buena atención a las personas usuarias</w:t>
            </w:r>
          </w:p>
        </w:tc>
      </w:tr>
      <w:tr w:rsidR="00C8159E" w14:paraId="1CFA4091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31E6E21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10. Contribución Positiva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73A7D5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Aportar una actitud positiva y proactiva al ambiente de trabajo, inspirando a otros a hacer lo mismo. </w:t>
            </w:r>
          </w:p>
        </w:tc>
      </w:tr>
      <w:tr w:rsidR="00C8159E" w14:paraId="7B4DEBBB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478BB844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 Gestión de las emociones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28EE61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 de identificar, analizar y controlar los sentimientos y las emociones generadas en situaciones de distinta naturaleza dentro del contexto laboral, desplegando estrategias adecuadas para afrontarlas</w:t>
            </w:r>
          </w:p>
        </w:tc>
      </w:tr>
      <w:tr w:rsidR="00C8159E" w14:paraId="2102FB6D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775965BB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12: Proactividad 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BA0C06D" w14:textId="77777777" w:rsidR="00C8159E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Habilidad para tomar la iniciativa y emprender acciones, responsabilizándose de la solución a los problemas que se presentan y anticipándose a éstos.</w:t>
            </w:r>
          </w:p>
        </w:tc>
      </w:tr>
      <w:tr w:rsidR="00C8159E" w14:paraId="7723DF2E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0A7458AC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Condiciones de Trabajo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7A6A52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Modalidad Honorarios</w:t>
            </w:r>
          </w:p>
          <w:p w14:paraId="6F4D893A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Jornada Completa</w:t>
            </w:r>
          </w:p>
          <w:p w14:paraId="0C96742E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Ingreso Mensual Bruto $ 1.193.864– año 2026</w:t>
            </w:r>
          </w:p>
          <w:p w14:paraId="02F3B0CD" w14:textId="77777777" w:rsidR="00C8159E" w:rsidRDefault="00000000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Disponibilidad para trabajo en terreno.</w:t>
            </w:r>
          </w:p>
          <w:p w14:paraId="59D262C4" w14:textId="77777777" w:rsidR="00C8159E" w:rsidRDefault="00000000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Disponibilidad Horaria</w:t>
            </w:r>
          </w:p>
        </w:tc>
      </w:tr>
      <w:tr w:rsidR="00C8159E" w14:paraId="26D3664A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3635E0B9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Documentos Requeridos Para Postular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ADA2B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Curriculum Vitae</w:t>
            </w:r>
          </w:p>
          <w:p w14:paraId="71908FF7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Título Profesional</w:t>
            </w:r>
          </w:p>
          <w:p w14:paraId="51EFE998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Copia de Cédula de Identidad (ambos lados)</w:t>
            </w:r>
          </w:p>
          <w:p w14:paraId="7BE15796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que acrediten formación adicional</w:t>
            </w:r>
          </w:p>
          <w:p w14:paraId="0EEA20DD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de antecedentes para fines especiales (antigüedad no superior a 30 días)</w:t>
            </w:r>
          </w:p>
          <w:p w14:paraId="46FB6C11" w14:textId="77777777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Declaración Jurada simple de no consumo de drogas ilícitas.</w:t>
            </w:r>
          </w:p>
          <w:p w14:paraId="366DA157" w14:textId="3224909A" w:rsidR="00C8159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Certificado “inhabilidad para trabajar con niños, niñas y adolescentes.</w:t>
            </w:r>
          </w:p>
        </w:tc>
      </w:tr>
      <w:tr w:rsidR="00C8159E" w14:paraId="28609F6E" w14:textId="77777777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EBF6"/>
            <w:vAlign w:val="center"/>
          </w:tcPr>
          <w:p w14:paraId="1707FD00" w14:textId="77777777" w:rsidR="00C8159E" w:rsidRDefault="00000000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Recepción de Antecedentes y Postulación</w:t>
            </w: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81B3DB" w14:textId="77777777" w:rsidR="00C8159E" w:rsidRPr="005D3005" w:rsidRDefault="00C8159E">
            <w:pPr>
              <w:spacing w:after="0" w:line="276" w:lineRule="auto"/>
              <w:jc w:val="both"/>
              <w:rPr>
                <w:sz w:val="24"/>
                <w:szCs w:val="24"/>
              </w:rPr>
            </w:pPr>
          </w:p>
          <w:p w14:paraId="5011530A" w14:textId="70BF6195" w:rsidR="00204467" w:rsidRPr="005D3005" w:rsidRDefault="00204467" w:rsidP="002044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color w:val="000000"/>
                <w:sz w:val="24"/>
                <w:szCs w:val="24"/>
              </w:rPr>
            </w:pPr>
            <w:r w:rsidRPr="005D3005">
              <w:rPr>
                <w:color w:val="000000"/>
                <w:sz w:val="24"/>
                <w:szCs w:val="24"/>
              </w:rPr>
              <w:t>El período de recepción de antecedentes será desde el día 27 enero hasta el día 02 de febrero 2026 hasta las 13:</w:t>
            </w:r>
            <w:r w:rsidR="00D060D7">
              <w:rPr>
                <w:color w:val="000000"/>
                <w:sz w:val="24"/>
                <w:szCs w:val="24"/>
              </w:rPr>
              <w:t>3</w:t>
            </w:r>
            <w:r w:rsidRPr="005D3005">
              <w:rPr>
                <w:color w:val="000000"/>
                <w:sz w:val="24"/>
                <w:szCs w:val="24"/>
              </w:rPr>
              <w:t>0 h</w:t>
            </w:r>
            <w:r w:rsidR="00D060D7">
              <w:rPr>
                <w:color w:val="000000"/>
                <w:sz w:val="24"/>
                <w:szCs w:val="24"/>
              </w:rPr>
              <w:t>ora</w:t>
            </w:r>
            <w:r w:rsidRPr="005D3005">
              <w:rPr>
                <w:color w:val="000000"/>
                <w:sz w:val="24"/>
                <w:szCs w:val="24"/>
              </w:rPr>
              <w:t>s.</w:t>
            </w:r>
          </w:p>
          <w:p w14:paraId="43AB8F9C" w14:textId="77777777" w:rsidR="00204467" w:rsidRPr="005D3005" w:rsidRDefault="00204467" w:rsidP="00204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sz w:val="24"/>
                <w:szCs w:val="24"/>
              </w:rPr>
            </w:pPr>
          </w:p>
          <w:p w14:paraId="18845940" w14:textId="68F7F4A4" w:rsidR="00C8159E" w:rsidRDefault="00204467" w:rsidP="00204467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highlight w:val="white"/>
              </w:rPr>
            </w:pPr>
            <w:r w:rsidRPr="005D3005">
              <w:rPr>
                <w:sz w:val="24"/>
                <w:szCs w:val="24"/>
              </w:rPr>
              <w:t>Los/as interesados/as en postular deben entregar sus antecedentes en Oficina de Partes, de la Municipalidad, Ubicada en Calle Bernardo O´Higgins 525, 3er piso y  enviar sus antecedentes escaneados a los siguientes cor</w:t>
            </w:r>
            <w:r w:rsidR="00D060D7">
              <w:rPr>
                <w:sz w:val="24"/>
                <w:szCs w:val="24"/>
              </w:rPr>
              <w:t>reos</w:t>
            </w:r>
            <w:r w:rsidRPr="005D3005">
              <w:rPr>
                <w:sz w:val="24"/>
                <w:szCs w:val="24"/>
              </w:rPr>
              <w:t xml:space="preserve"> electrónico</w:t>
            </w:r>
            <w:r w:rsidR="00D060D7">
              <w:rPr>
                <w:sz w:val="24"/>
                <w:szCs w:val="24"/>
              </w:rPr>
              <w:t>s</w:t>
            </w:r>
            <w:r w:rsidR="00526B53">
              <w:rPr>
                <w:sz w:val="24"/>
                <w:szCs w:val="24"/>
              </w:rPr>
              <w:t xml:space="preserve"> </w:t>
            </w:r>
            <w:r w:rsidR="00526B53">
              <w:rPr>
                <w:b/>
                <w:bCs/>
                <w:sz w:val="24"/>
                <w:szCs w:val="24"/>
              </w:rPr>
              <w:t>concursosendabiobio@gmail.com</w:t>
            </w:r>
            <w:r w:rsidRPr="005D3005">
              <w:rPr>
                <w:b/>
                <w:bCs/>
                <w:sz w:val="24"/>
                <w:szCs w:val="24"/>
              </w:rPr>
              <w:t>; oficinadepartes@concepcion.cl</w:t>
            </w:r>
            <w:r w:rsidRPr="005D3005">
              <w:rPr>
                <w:sz w:val="24"/>
                <w:szCs w:val="24"/>
              </w:rPr>
              <w:t xml:space="preserve"> señalando en el asunto </w:t>
            </w:r>
            <w:r w:rsidRPr="005D3005">
              <w:rPr>
                <w:b/>
                <w:bCs/>
                <w:sz w:val="24"/>
                <w:szCs w:val="24"/>
              </w:rPr>
              <w:t xml:space="preserve">“Postulación </w:t>
            </w:r>
            <w:r w:rsidR="00D060D7">
              <w:rPr>
                <w:b/>
                <w:bCs/>
                <w:sz w:val="24"/>
                <w:szCs w:val="24"/>
              </w:rPr>
              <w:t>Psicólogo</w:t>
            </w:r>
            <w:r w:rsidRPr="005D3005">
              <w:rPr>
                <w:b/>
                <w:bCs/>
                <w:sz w:val="24"/>
                <w:szCs w:val="24"/>
              </w:rPr>
              <w:t>/a de Equipo SENDA PREVIENE Concepción</w:t>
            </w:r>
            <w:r w:rsidRPr="005D3005">
              <w:rPr>
                <w:sz w:val="24"/>
                <w:szCs w:val="24"/>
              </w:rPr>
              <w:t>”</w:t>
            </w:r>
          </w:p>
        </w:tc>
      </w:tr>
    </w:tbl>
    <w:p w14:paraId="1DD0F4C3" w14:textId="77777777" w:rsidR="00C8159E" w:rsidRDefault="00C8159E">
      <w:pPr>
        <w:spacing w:after="0" w:line="240" w:lineRule="auto"/>
        <w:jc w:val="center"/>
        <w:rPr>
          <w:b/>
          <w:bCs/>
          <w:color w:val="333333"/>
          <w:sz w:val="24"/>
          <w:szCs w:val="24"/>
        </w:rPr>
        <w:sectPr w:rsidR="00C8159E">
          <w:footerReference w:type="default" r:id="rId10"/>
          <w:type w:val="continuous"/>
          <w:pgSz w:w="12240" w:h="15840"/>
          <w:pgMar w:top="1417" w:right="1701" w:bottom="1417" w:left="1701" w:header="708" w:footer="708" w:gutter="0"/>
          <w:cols w:space="720"/>
        </w:sectPr>
      </w:pPr>
    </w:p>
    <w:p w14:paraId="744AA059" w14:textId="77777777" w:rsidR="00C8159E" w:rsidRDefault="00C8159E">
      <w:pPr>
        <w:widowControl w:val="0"/>
        <w:spacing w:after="0" w:line="240" w:lineRule="auto"/>
        <w:jc w:val="both"/>
        <w:rPr>
          <w:sz w:val="20"/>
          <w:szCs w:val="20"/>
        </w:rPr>
      </w:pPr>
    </w:p>
    <w:p w14:paraId="6DF6696B" w14:textId="77777777" w:rsidR="00C8159E" w:rsidRDefault="00C8159E"/>
    <w:p w14:paraId="21372E13" w14:textId="77777777" w:rsidR="00C8159E" w:rsidRDefault="00C8159E"/>
    <w:p w14:paraId="5CEF60A6" w14:textId="77777777" w:rsidR="00C8159E" w:rsidRDefault="00C8159E"/>
    <w:p w14:paraId="665BA0A9" w14:textId="77777777" w:rsidR="00C8159E" w:rsidRDefault="00C8159E"/>
    <w:p w14:paraId="642F63DC" w14:textId="77777777" w:rsidR="00C8159E" w:rsidRDefault="00C8159E"/>
    <w:p w14:paraId="0916E16A" w14:textId="77777777" w:rsidR="00C8159E" w:rsidRDefault="00C8159E"/>
    <w:p w14:paraId="4DD267F7" w14:textId="77777777" w:rsidR="00C8159E" w:rsidRDefault="00C8159E"/>
    <w:p w14:paraId="05D901C1" w14:textId="77777777" w:rsidR="00C8159E" w:rsidRDefault="00C8159E"/>
    <w:sectPr w:rsidR="00C8159E">
      <w:footerReference w:type="default" r:id="rId11"/>
      <w:type w:val="continuous"/>
      <w:pgSz w:w="12240" w:h="15840"/>
      <w:pgMar w:top="1417" w:right="1114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E8371" w14:textId="77777777" w:rsidR="005521E9" w:rsidRDefault="005521E9">
      <w:pPr>
        <w:spacing w:after="0" w:line="240" w:lineRule="auto"/>
      </w:pPr>
      <w:r>
        <w:separator/>
      </w:r>
    </w:p>
  </w:endnote>
  <w:endnote w:type="continuationSeparator" w:id="0">
    <w:p w14:paraId="513E3F6E" w14:textId="77777777" w:rsidR="005521E9" w:rsidRDefault="0055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3209BB-DE26-4323-A157-C490BE80B3DE}"/>
    <w:embedBold r:id="rId2" w:fontKey="{00D9BA42-7DCF-41CE-AE90-1A0675E98E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72A98D1-9749-4A97-95CA-6AA1E52EE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FE74C54-03A3-422C-A8B0-94EE7EE0D0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C076895D-FB69-438C-B582-908372AF51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26151E8-1660-4F35-A767-4D077EBDFE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FC24" w14:textId="77777777" w:rsidR="00C81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2026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D5A7E" w14:textId="77777777" w:rsidR="00C81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4467">
      <w:rPr>
        <w:noProof/>
        <w:color w:val="000000"/>
      </w:rPr>
      <w:t>2</w:t>
    </w:r>
    <w:r>
      <w:rPr>
        <w:color w:val="000000"/>
      </w:rPr>
      <w:fldChar w:fldCharType="end"/>
    </w:r>
  </w:p>
  <w:p w14:paraId="00655065" w14:textId="77777777" w:rsidR="00C8159E" w:rsidRDefault="00C81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234C9" w14:textId="25062C83" w:rsidR="00C815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t>p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4467">
      <w:rPr>
        <w:noProof/>
        <w:color w:val="000000"/>
      </w:rPr>
      <w:t>2</w:t>
    </w:r>
    <w:r>
      <w:rPr>
        <w:color w:val="000000"/>
      </w:rPr>
      <w:fldChar w:fldCharType="end"/>
    </w:r>
  </w:p>
  <w:p w14:paraId="43EFE6F9" w14:textId="77777777" w:rsidR="00C8159E" w:rsidRDefault="00C815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D87D51" w14:textId="77777777" w:rsidR="005521E9" w:rsidRDefault="005521E9">
      <w:pPr>
        <w:spacing w:after="0" w:line="240" w:lineRule="auto"/>
      </w:pPr>
      <w:r>
        <w:separator/>
      </w:r>
    </w:p>
  </w:footnote>
  <w:footnote w:type="continuationSeparator" w:id="0">
    <w:p w14:paraId="75E873CF" w14:textId="77777777" w:rsidR="005521E9" w:rsidRDefault="0055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FA8D8" w14:textId="08BB8D09" w:rsidR="00C8159E" w:rsidRDefault="00000000">
    <w:pPr>
      <w:tabs>
        <w:tab w:val="center" w:pos="4419"/>
        <w:tab w:val="right" w:pos="8838"/>
      </w:tabs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01524EC" wp14:editId="1E1E5542">
          <wp:simplePos x="0" y="0"/>
          <wp:positionH relativeFrom="column">
            <wp:posOffset>360045</wp:posOffset>
          </wp:positionH>
          <wp:positionV relativeFrom="paragraph">
            <wp:posOffset>-64132</wp:posOffset>
          </wp:positionV>
          <wp:extent cx="839470" cy="744220"/>
          <wp:effectExtent l="0" t="0" r="0" b="0"/>
          <wp:wrapTopAndBottom distT="0" distB="0"/>
          <wp:docPr id="5030743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9470" cy="744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BB3"/>
    <w:multiLevelType w:val="multilevel"/>
    <w:tmpl w:val="13389C5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BA1D33"/>
    <w:multiLevelType w:val="multilevel"/>
    <w:tmpl w:val="BBD68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209A8"/>
    <w:multiLevelType w:val="multilevel"/>
    <w:tmpl w:val="3DE84E7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DD044F"/>
    <w:multiLevelType w:val="multilevel"/>
    <w:tmpl w:val="FF9A555A"/>
    <w:lvl w:ilvl="0">
      <w:start w:val="1"/>
      <w:numFmt w:val="decimal"/>
      <w:lvlText w:val="%1."/>
      <w:lvlJc w:val="left"/>
      <w:pPr>
        <w:ind w:left="108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7B566CD1"/>
    <w:multiLevelType w:val="multilevel"/>
    <w:tmpl w:val="CD7A4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87322927">
    <w:abstractNumId w:val="2"/>
  </w:num>
  <w:num w:numId="2" w16cid:durableId="1812866088">
    <w:abstractNumId w:val="3"/>
  </w:num>
  <w:num w:numId="3" w16cid:durableId="934871500">
    <w:abstractNumId w:val="4"/>
  </w:num>
  <w:num w:numId="4" w16cid:durableId="1871527848">
    <w:abstractNumId w:val="1"/>
  </w:num>
  <w:num w:numId="5" w16cid:durableId="95055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59E"/>
    <w:rsid w:val="00094BD0"/>
    <w:rsid w:val="000A1903"/>
    <w:rsid w:val="000C533B"/>
    <w:rsid w:val="00204467"/>
    <w:rsid w:val="0028227F"/>
    <w:rsid w:val="004209DD"/>
    <w:rsid w:val="004C5DE9"/>
    <w:rsid w:val="00526B53"/>
    <w:rsid w:val="005521E9"/>
    <w:rsid w:val="005D3005"/>
    <w:rsid w:val="006E4F3A"/>
    <w:rsid w:val="008B10DF"/>
    <w:rsid w:val="008F749D"/>
    <w:rsid w:val="009019FF"/>
    <w:rsid w:val="00BB2DA9"/>
    <w:rsid w:val="00BB3BC4"/>
    <w:rsid w:val="00C8159E"/>
    <w:rsid w:val="00C9764E"/>
    <w:rsid w:val="00CA686F"/>
    <w:rsid w:val="00D060D7"/>
    <w:rsid w:val="00D82025"/>
    <w:rsid w:val="00E6745F"/>
    <w:rsid w:val="00F14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50DC"/>
  <w15:docId w15:val="{CBD3A646-A50D-4410-882B-5BFD394E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D05FD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FD1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D05F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FD1"/>
    <w:rPr>
      <w:rFonts w:ascii="Calibri" w:eastAsia="Calibri" w:hAnsi="Calibri" w:cs="Calibri"/>
      <w:lang w:eastAsia="es-CL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04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LijKlHmSbdZ7a1tDLKj4JIh/Q==">CgMxLjA4AHIhMWFJQVVBNHppa25NTXlUUUhWOXMxbVRRQjhRenBQVjBG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1330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Jimenez Valdéz</dc:creator>
  <cp:lastModifiedBy>Tomás Landaeta Fuentealba</cp:lastModifiedBy>
  <cp:revision>6</cp:revision>
  <dcterms:created xsi:type="dcterms:W3CDTF">2026-01-27T12:54:00Z</dcterms:created>
  <dcterms:modified xsi:type="dcterms:W3CDTF">2026-01-27T19:11:00Z</dcterms:modified>
</cp:coreProperties>
</file>